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1CA" w:rsidRDefault="00F34E26" w:rsidP="00F34E26">
      <w:pPr>
        <w:jc w:val="center"/>
        <w:rPr>
          <w:b/>
          <w:u w:val="single"/>
        </w:rPr>
      </w:pPr>
      <w:r w:rsidRPr="00F34E26">
        <w:rPr>
          <w:b/>
          <w:u w:val="single"/>
        </w:rPr>
        <w:t xml:space="preserve">Kritéria pro poskytování obědů </w:t>
      </w:r>
    </w:p>
    <w:p w:rsidR="00F34E26" w:rsidRPr="00904F4F" w:rsidRDefault="00F34E26" w:rsidP="00904F4F">
      <w:pPr>
        <w:autoSpaceDE w:val="0"/>
        <w:autoSpaceDN w:val="0"/>
        <w:adjustRightInd w:val="0"/>
        <w:spacing w:before="120" w:after="0" w:line="240" w:lineRule="auto"/>
        <w:jc w:val="both"/>
        <w:rPr>
          <w:rFonts w:cs="Times New Roman"/>
          <w:szCs w:val="24"/>
        </w:rPr>
      </w:pPr>
      <w:r w:rsidRPr="00904F4F">
        <w:rPr>
          <w:rFonts w:cs="Times New Roman"/>
          <w:szCs w:val="24"/>
        </w:rPr>
        <w:t>Školní stravování je poskytováno v souladu se zákonem číslo 561/2004 Sb., o předškolním,</w:t>
      </w:r>
      <w:r w:rsidR="00904F4F">
        <w:rPr>
          <w:rFonts w:cs="Times New Roman"/>
          <w:szCs w:val="24"/>
        </w:rPr>
        <w:t xml:space="preserve"> </w:t>
      </w:r>
      <w:r w:rsidRPr="00904F4F">
        <w:rPr>
          <w:rFonts w:cs="Times New Roman"/>
          <w:szCs w:val="24"/>
        </w:rPr>
        <w:t>základním, středním, vyšším odborném a jiném vzdělávání (školský zákon) a vyhláškou číslo107/2005 Sb., o školním stravování, ve znění pozdějších předpisů a platnými hygienickými předpisy.</w:t>
      </w:r>
    </w:p>
    <w:p w:rsidR="00F34E26" w:rsidRPr="00904F4F" w:rsidRDefault="00F34E26" w:rsidP="00904F4F">
      <w:pPr>
        <w:autoSpaceDE w:val="0"/>
        <w:autoSpaceDN w:val="0"/>
        <w:adjustRightInd w:val="0"/>
        <w:spacing w:before="120" w:after="0" w:line="240" w:lineRule="auto"/>
        <w:jc w:val="both"/>
        <w:rPr>
          <w:rFonts w:cs="Times New Roman"/>
          <w:szCs w:val="24"/>
        </w:rPr>
      </w:pPr>
      <w:r w:rsidRPr="00904F4F">
        <w:rPr>
          <w:rFonts w:cs="Times New Roman"/>
          <w:szCs w:val="24"/>
        </w:rPr>
        <w:t xml:space="preserve">Organizace poskytuje stravování prostřednictvím své školní jídelny. Za strávníky jsou </w:t>
      </w:r>
      <w:r w:rsidR="00904F4F">
        <w:rPr>
          <w:rFonts w:cs="Times New Roman"/>
          <w:szCs w:val="24"/>
        </w:rPr>
        <w:t>p</w:t>
      </w:r>
      <w:r w:rsidRPr="00904F4F">
        <w:rPr>
          <w:rFonts w:cs="Times New Roman"/>
          <w:szCs w:val="24"/>
        </w:rPr>
        <w:t>ovažovány tyto</w:t>
      </w:r>
      <w:r w:rsidR="00904F4F">
        <w:rPr>
          <w:rFonts w:cs="Times New Roman"/>
          <w:szCs w:val="24"/>
        </w:rPr>
        <w:t xml:space="preserve"> </w:t>
      </w:r>
      <w:r w:rsidRPr="00904F4F">
        <w:rPr>
          <w:rFonts w:cs="Times New Roman"/>
          <w:szCs w:val="24"/>
        </w:rPr>
        <w:t>osoby:</w:t>
      </w:r>
    </w:p>
    <w:p w:rsidR="00F34E26" w:rsidRPr="00904F4F" w:rsidRDefault="00F34E26" w:rsidP="002508EA">
      <w:pPr>
        <w:autoSpaceDE w:val="0"/>
        <w:autoSpaceDN w:val="0"/>
        <w:adjustRightInd w:val="0"/>
        <w:spacing w:before="120" w:after="0" w:line="240" w:lineRule="auto"/>
        <w:rPr>
          <w:rFonts w:cs="Times New Roman"/>
          <w:szCs w:val="24"/>
        </w:rPr>
      </w:pPr>
      <w:r w:rsidRPr="00904F4F">
        <w:rPr>
          <w:rFonts w:cs="Times New Roman"/>
          <w:szCs w:val="24"/>
        </w:rPr>
        <w:t>a) strávník školní jídelny (hlavní činnost)</w:t>
      </w:r>
    </w:p>
    <w:p w:rsidR="00F34E26" w:rsidRPr="00904F4F" w:rsidRDefault="00F34E26" w:rsidP="00F34E26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904F4F">
        <w:rPr>
          <w:rFonts w:cs="Times New Roman"/>
          <w:szCs w:val="24"/>
        </w:rPr>
        <w:t xml:space="preserve">děti </w:t>
      </w:r>
      <w:r w:rsidR="00904F4F">
        <w:rPr>
          <w:rFonts w:cs="Times New Roman"/>
          <w:szCs w:val="24"/>
        </w:rPr>
        <w:t>mateřské školy (dále MŠ)</w:t>
      </w:r>
    </w:p>
    <w:p w:rsidR="00F34E26" w:rsidRPr="00904F4F" w:rsidRDefault="00F34E26" w:rsidP="00F34E26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904F4F">
        <w:rPr>
          <w:rFonts w:cs="Times New Roman"/>
          <w:szCs w:val="24"/>
        </w:rPr>
        <w:t xml:space="preserve">žáci </w:t>
      </w:r>
      <w:r w:rsidR="00904F4F">
        <w:rPr>
          <w:rFonts w:cs="Times New Roman"/>
          <w:szCs w:val="24"/>
        </w:rPr>
        <w:t xml:space="preserve">základní školy (dále </w:t>
      </w:r>
      <w:r w:rsidRPr="00904F4F">
        <w:rPr>
          <w:rFonts w:cs="Times New Roman"/>
          <w:szCs w:val="24"/>
        </w:rPr>
        <w:t>ZŠ</w:t>
      </w:r>
      <w:r w:rsidR="00904F4F">
        <w:rPr>
          <w:rFonts w:cs="Times New Roman"/>
          <w:szCs w:val="24"/>
        </w:rPr>
        <w:t>)</w:t>
      </w:r>
    </w:p>
    <w:p w:rsidR="00F34E26" w:rsidRPr="00904F4F" w:rsidRDefault="00F34E26" w:rsidP="00F34E26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904F4F">
        <w:rPr>
          <w:rFonts w:cs="Times New Roman"/>
          <w:szCs w:val="24"/>
        </w:rPr>
        <w:t>zaměstnanci ZŠ a MŠ (bývalí zaměstnanci organizace, praktikant na praxi)</w:t>
      </w:r>
    </w:p>
    <w:p w:rsidR="00904F4F" w:rsidRDefault="00904F4F" w:rsidP="00F34E26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F34E26" w:rsidRPr="00904F4F" w:rsidRDefault="00F34E26" w:rsidP="00F34E26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904F4F">
        <w:rPr>
          <w:rFonts w:cs="Times New Roman"/>
          <w:szCs w:val="24"/>
        </w:rPr>
        <w:t>b) cizí strávník (vedlejší činnost) – všichni ostatní strávníci, kteří odebírají stravu ze školní</w:t>
      </w:r>
    </w:p>
    <w:p w:rsidR="00F34E26" w:rsidRPr="00904F4F" w:rsidRDefault="00F34E26" w:rsidP="00F34E26">
      <w:pPr>
        <w:rPr>
          <w:rFonts w:cs="Times New Roman"/>
          <w:szCs w:val="24"/>
        </w:rPr>
      </w:pPr>
      <w:r w:rsidRPr="00904F4F">
        <w:rPr>
          <w:rFonts w:cs="Times New Roman"/>
          <w:szCs w:val="24"/>
        </w:rPr>
        <w:t>jídelny.</w:t>
      </w:r>
    </w:p>
    <w:p w:rsidR="00F34E26" w:rsidRDefault="00904F4F" w:rsidP="00F34E26">
      <w:pPr>
        <w:rPr>
          <w:rFonts w:cs="Times New Roman"/>
          <w:szCs w:val="24"/>
        </w:rPr>
      </w:pPr>
      <w:r w:rsidRPr="00904F4F">
        <w:rPr>
          <w:rFonts w:cs="Times New Roman"/>
          <w:szCs w:val="24"/>
        </w:rPr>
        <w:t>Kapacita školní jídelny: 250 strávníků</w:t>
      </w:r>
    </w:p>
    <w:p w:rsidR="00904F4F" w:rsidRPr="00904F4F" w:rsidRDefault="00904F4F" w:rsidP="00F34E26">
      <w:pPr>
        <w:rPr>
          <w:rFonts w:cs="Times New Roman"/>
          <w:b/>
          <w:szCs w:val="24"/>
        </w:rPr>
      </w:pPr>
      <w:r w:rsidRPr="00904F4F">
        <w:rPr>
          <w:rFonts w:cs="Times New Roman"/>
          <w:b/>
          <w:szCs w:val="24"/>
        </w:rPr>
        <w:t>Stanovená kritéria – obecná:</w:t>
      </w:r>
    </w:p>
    <w:p w:rsidR="00904F4F" w:rsidRDefault="001216F8" w:rsidP="00904F4F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 w:rsidR="00904F4F">
        <w:rPr>
          <w:rFonts w:cs="Times New Roman"/>
          <w:szCs w:val="24"/>
        </w:rPr>
        <w:t>Přednost mají strávníci, kteří se stravují ve školní jídelně v režimu hlavní činnosti.</w:t>
      </w:r>
    </w:p>
    <w:p w:rsidR="00904F4F" w:rsidRDefault="001216F8" w:rsidP="00904F4F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 w:rsidR="00904F4F">
        <w:rPr>
          <w:rFonts w:cs="Times New Roman"/>
          <w:szCs w:val="24"/>
        </w:rPr>
        <w:t>Děti z mateřské školy a žáci základní školy mají přednost při poskytování stravy u strávníků v režimu hlavní činnosti před zaměstnanci školy.</w:t>
      </w:r>
    </w:p>
    <w:p w:rsidR="00904F4F" w:rsidRDefault="001216F8" w:rsidP="00904F4F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 w:rsidR="00904F4F">
        <w:rPr>
          <w:rFonts w:cs="Times New Roman"/>
          <w:szCs w:val="24"/>
        </w:rPr>
        <w:t xml:space="preserve">Současní zaměstnanci školy mají přednost </w:t>
      </w:r>
      <w:r w:rsidR="00904F4F">
        <w:rPr>
          <w:rFonts w:cs="Times New Roman"/>
          <w:szCs w:val="24"/>
        </w:rPr>
        <w:t>při poskytování stravy u strávníků v režimu hlavní činnosti</w:t>
      </w:r>
      <w:r w:rsidR="00904F4F">
        <w:rPr>
          <w:rFonts w:cs="Times New Roman"/>
          <w:szCs w:val="24"/>
        </w:rPr>
        <w:t xml:space="preserve"> před bývalými zaměstnanci organizace a praktikanty na praxi.</w:t>
      </w:r>
    </w:p>
    <w:p w:rsidR="00904F4F" w:rsidRPr="00D46B8B" w:rsidRDefault="00904F4F" w:rsidP="00904F4F">
      <w:pPr>
        <w:jc w:val="both"/>
        <w:rPr>
          <w:rFonts w:cs="Times New Roman"/>
          <w:b/>
          <w:szCs w:val="24"/>
        </w:rPr>
      </w:pPr>
      <w:r w:rsidRPr="00D46B8B">
        <w:rPr>
          <w:rFonts w:cs="Times New Roman"/>
          <w:b/>
          <w:szCs w:val="24"/>
        </w:rPr>
        <w:t>Kritéria pro cizí strávníky:</w:t>
      </w:r>
    </w:p>
    <w:p w:rsidR="002508EA" w:rsidRDefault="002508EA" w:rsidP="002508E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2508EA">
        <w:rPr>
          <w:rFonts w:cs="Times New Roman"/>
          <w:szCs w:val="24"/>
        </w:rPr>
        <w:t>Cizím strávníkům</w:t>
      </w:r>
      <w:r w:rsidRPr="002508EA">
        <w:rPr>
          <w:rFonts w:cs="Times New Roman"/>
          <w:szCs w:val="24"/>
        </w:rPr>
        <w:t xml:space="preserve"> je vydáván kompletní oběd (polévka, hlavní chod, dezert, salát atd.) </w:t>
      </w:r>
      <w:r>
        <w:rPr>
          <w:rFonts w:cs="Times New Roman"/>
          <w:szCs w:val="24"/>
        </w:rPr>
        <w:t xml:space="preserve">v počtu </w:t>
      </w:r>
      <w:r w:rsidRPr="002508EA">
        <w:rPr>
          <w:rFonts w:cs="Times New Roman"/>
          <w:color w:val="FF0000"/>
          <w:szCs w:val="24"/>
        </w:rPr>
        <w:t>1 porce na osobu</w:t>
      </w:r>
      <w:r>
        <w:rPr>
          <w:rFonts w:cs="Times New Roman"/>
          <w:szCs w:val="24"/>
        </w:rPr>
        <w:t xml:space="preserve">. </w:t>
      </w:r>
    </w:p>
    <w:p w:rsidR="00904F4F" w:rsidRDefault="00D46B8B" w:rsidP="002508EA">
      <w:pPr>
        <w:autoSpaceDE w:val="0"/>
        <w:autoSpaceDN w:val="0"/>
        <w:adjustRightInd w:val="0"/>
        <w:spacing w:before="120"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>
        <w:rPr>
          <w:rFonts w:cs="Times New Roman"/>
          <w:szCs w:val="24"/>
        </w:rPr>
        <w:t>ři poskytování stravy u strávníků v</w:t>
      </w:r>
      <w:r>
        <w:rPr>
          <w:rFonts w:cs="Times New Roman"/>
          <w:szCs w:val="24"/>
        </w:rPr>
        <w:t> </w:t>
      </w:r>
      <w:r>
        <w:rPr>
          <w:rFonts w:cs="Times New Roman"/>
          <w:szCs w:val="24"/>
        </w:rPr>
        <w:t>režimu</w:t>
      </w:r>
      <w:r>
        <w:rPr>
          <w:rFonts w:cs="Times New Roman"/>
          <w:szCs w:val="24"/>
        </w:rPr>
        <w:t xml:space="preserve"> vedlejší činnosti mají přednost:</w:t>
      </w:r>
    </w:p>
    <w:p w:rsidR="00D46B8B" w:rsidRDefault="00D46B8B" w:rsidP="002508EA">
      <w:pPr>
        <w:spacing w:before="120" w:after="1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 starobní důchodci a invalidní důchodci s trvalým pobytem v obci Braňany,</w:t>
      </w:r>
    </w:p>
    <w:p w:rsidR="00D46B8B" w:rsidRDefault="00D46B8B" w:rsidP="00904F4F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 w:rsidR="002508EA">
        <w:rPr>
          <w:rFonts w:cs="Times New Roman"/>
          <w:szCs w:val="24"/>
        </w:rPr>
        <w:t>osoby podle bodu 1, které žijí osaměle, případně osoby</w:t>
      </w:r>
      <w:r>
        <w:rPr>
          <w:rFonts w:cs="Times New Roman"/>
          <w:szCs w:val="24"/>
        </w:rPr>
        <w:t xml:space="preserve"> s omezenou sebeobsluhou, </w:t>
      </w:r>
      <w:r w:rsidR="002508EA">
        <w:rPr>
          <w:rFonts w:cs="Times New Roman"/>
          <w:szCs w:val="24"/>
        </w:rPr>
        <w:t>nebo</w:t>
      </w:r>
      <w:r>
        <w:rPr>
          <w:rFonts w:cs="Times New Roman"/>
          <w:szCs w:val="24"/>
        </w:rPr>
        <w:t xml:space="preserve"> závislé na cizí pomoci,</w:t>
      </w:r>
    </w:p>
    <w:p w:rsidR="00D46B8B" w:rsidRDefault="00D46B8B" w:rsidP="00904F4F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 osoby podle bodu 1 a 2, které odebírají pravidelně stravu v plném rozsahu,</w:t>
      </w:r>
    </w:p>
    <w:p w:rsidR="002508EA" w:rsidRDefault="002508EA" w:rsidP="00904F4F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4. osoby podle bodu 1, 2, 3 v těžké životní situaci.</w:t>
      </w:r>
    </w:p>
    <w:p w:rsidR="002508EA" w:rsidRDefault="002508EA" w:rsidP="00904F4F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O konečném pořadí strávníků rozhoduje ředitel organizace.</w:t>
      </w:r>
    </w:p>
    <w:p w:rsidR="001216F8" w:rsidRDefault="001216F8" w:rsidP="00904F4F">
      <w:pPr>
        <w:jc w:val="both"/>
        <w:rPr>
          <w:rFonts w:cs="Times New Roman"/>
          <w:szCs w:val="24"/>
        </w:rPr>
      </w:pPr>
    </w:p>
    <w:p w:rsidR="002508EA" w:rsidRDefault="002508EA" w:rsidP="00904F4F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V Braňanech 1. 7. 2020</w:t>
      </w:r>
    </w:p>
    <w:p w:rsidR="002508EA" w:rsidRDefault="002508EA" w:rsidP="002508EA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Mgr. et Mgr. Radek Hach</w:t>
      </w:r>
    </w:p>
    <w:p w:rsidR="00904F4F" w:rsidRPr="00904F4F" w:rsidRDefault="002508EA" w:rsidP="001216F8">
      <w:pPr>
        <w:spacing w:after="0" w:line="0" w:lineRule="atLeast"/>
        <w:ind w:left="3538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ředitel organizace</w:t>
      </w:r>
      <w:bookmarkStart w:id="0" w:name="_GoBack"/>
      <w:bookmarkEnd w:id="0"/>
    </w:p>
    <w:sectPr w:rsidR="00904F4F" w:rsidRPr="00904F4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350" w:rsidRDefault="00837350" w:rsidP="00F34E26">
      <w:pPr>
        <w:spacing w:after="0" w:line="240" w:lineRule="auto"/>
      </w:pPr>
      <w:r>
        <w:separator/>
      </w:r>
    </w:p>
  </w:endnote>
  <w:endnote w:type="continuationSeparator" w:id="0">
    <w:p w:rsidR="00837350" w:rsidRDefault="00837350" w:rsidP="00F34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350" w:rsidRDefault="00837350" w:rsidP="00F34E26">
      <w:pPr>
        <w:spacing w:after="0" w:line="240" w:lineRule="auto"/>
      </w:pPr>
      <w:r>
        <w:separator/>
      </w:r>
    </w:p>
  </w:footnote>
  <w:footnote w:type="continuationSeparator" w:id="0">
    <w:p w:rsidR="00837350" w:rsidRDefault="00837350" w:rsidP="00F34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E26" w:rsidRDefault="00F34E26" w:rsidP="00F34E26">
    <w:pPr>
      <w:pStyle w:val="Zhlav"/>
      <w:jc w:val="center"/>
      <w:rPr>
        <w:color w:val="7F7F7F"/>
        <w:sz w:val="22"/>
      </w:rPr>
    </w:pPr>
    <w:r w:rsidRPr="00AD228B">
      <w:rPr>
        <w:color w:val="7F7F7F"/>
        <w:sz w:val="22"/>
      </w:rPr>
      <w:t>Základní škola a Mateřská škola Braňany, č. p. 191, 435 22 Braňany, IČ 70 921 768</w:t>
    </w:r>
    <w:r>
      <w:rPr>
        <w:color w:val="7F7F7F"/>
        <w:sz w:val="22"/>
      </w:rPr>
      <w:t xml:space="preserve"> </w:t>
    </w:r>
    <w:r>
      <w:rPr>
        <w:noProof/>
        <w:color w:val="7F7F7F"/>
        <w:sz w:val="22"/>
        <w:lang w:eastAsia="cs-CZ"/>
      </w:rPr>
      <w:drawing>
        <wp:inline distT="0" distB="0" distL="0" distR="0" wp14:anchorId="25F5960A" wp14:editId="5989C8A3">
          <wp:extent cx="708660" cy="708660"/>
          <wp:effectExtent l="0" t="0" r="0" b="0"/>
          <wp:docPr id="1" name="Obrázek 1" descr="bez názv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bez názv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4E26" w:rsidRDefault="00F34E2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E26"/>
    <w:rsid w:val="001216F8"/>
    <w:rsid w:val="002508EA"/>
    <w:rsid w:val="00837350"/>
    <w:rsid w:val="008751CA"/>
    <w:rsid w:val="00904F4F"/>
    <w:rsid w:val="00D46B8B"/>
    <w:rsid w:val="00F3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DECB0"/>
  <w15:chartTrackingRefBased/>
  <w15:docId w15:val="{55124CF6-397B-47ED-8032-648BD8B4F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34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4E26"/>
  </w:style>
  <w:style w:type="paragraph" w:styleId="Zpat">
    <w:name w:val="footer"/>
    <w:basedOn w:val="Normln"/>
    <w:link w:val="ZpatChar"/>
    <w:uiPriority w:val="99"/>
    <w:unhideWhenUsed/>
    <w:rsid w:val="00F34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4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Hach</dc:creator>
  <cp:keywords/>
  <dc:description/>
  <cp:lastModifiedBy>Radek Hach</cp:lastModifiedBy>
  <cp:revision>1</cp:revision>
  <dcterms:created xsi:type="dcterms:W3CDTF">2020-06-25T05:50:00Z</dcterms:created>
  <dcterms:modified xsi:type="dcterms:W3CDTF">2020-06-25T06:31:00Z</dcterms:modified>
</cp:coreProperties>
</file>